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D19192" w14:textId="7DAF79A2" w:rsidR="00DC0DB1" w:rsidRPr="00EA150D" w:rsidRDefault="00DC0DB1" w:rsidP="00BD5EAF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222222"/>
          <w:sz w:val="32"/>
          <w:szCs w:val="32"/>
          <w:lang w:eastAsia="en-GB"/>
        </w:rPr>
      </w:pPr>
      <w:r w:rsidRPr="00EA150D">
        <w:rPr>
          <w:rFonts w:eastAsia="Times New Roman" w:cstheme="minorHAnsi"/>
          <w:b/>
          <w:bCs/>
          <w:color w:val="222222"/>
          <w:sz w:val="32"/>
          <w:szCs w:val="32"/>
          <w:lang w:eastAsia="en-GB"/>
        </w:rPr>
        <w:t>Workshop</w:t>
      </w:r>
      <w:r w:rsidR="00EC0D49">
        <w:rPr>
          <w:rFonts w:eastAsia="Times New Roman" w:cstheme="minorHAnsi"/>
          <w:b/>
          <w:bCs/>
          <w:color w:val="222222"/>
          <w:sz w:val="32"/>
          <w:szCs w:val="32"/>
          <w:lang w:eastAsia="en-GB"/>
        </w:rPr>
        <w:t xml:space="preserve"> Table </w:t>
      </w:r>
      <w:r w:rsidR="00E15C63">
        <w:rPr>
          <w:rFonts w:eastAsia="Times New Roman" w:cstheme="minorHAnsi"/>
          <w:b/>
          <w:bCs/>
          <w:color w:val="222222"/>
          <w:sz w:val="32"/>
          <w:szCs w:val="32"/>
          <w:lang w:eastAsia="en-GB"/>
        </w:rPr>
        <w:t>5?</w:t>
      </w:r>
    </w:p>
    <w:p w14:paraId="49C72509" w14:textId="77777777" w:rsidR="00DC0DB1" w:rsidRPr="00EA150D" w:rsidRDefault="00DC0DB1" w:rsidP="00DC0DB1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8"/>
          <w:szCs w:val="28"/>
          <w:lang w:eastAsia="en-GB"/>
        </w:rPr>
      </w:pPr>
    </w:p>
    <w:p w14:paraId="3DC88BA8" w14:textId="6F7F3EB9" w:rsidR="00EC0D49" w:rsidRPr="00681CA3" w:rsidRDefault="00EC0D49" w:rsidP="00EC0D49">
      <w:pPr>
        <w:spacing w:after="0" w:line="240" w:lineRule="auto"/>
        <w:rPr>
          <w:rFonts w:cstheme="minorHAnsi"/>
          <w:sz w:val="24"/>
          <w:szCs w:val="24"/>
        </w:rPr>
      </w:pPr>
      <w:r w:rsidRPr="00EC0D49">
        <w:rPr>
          <w:rFonts w:cstheme="minorHAnsi"/>
          <w:b/>
          <w:bCs/>
          <w:sz w:val="24"/>
          <w:szCs w:val="24"/>
        </w:rPr>
        <w:t>Facilitator</w:t>
      </w:r>
      <w:r>
        <w:rPr>
          <w:rFonts w:cstheme="minorHAnsi"/>
          <w:b/>
          <w:bCs/>
          <w:sz w:val="24"/>
          <w:szCs w:val="24"/>
        </w:rPr>
        <w:t>s</w:t>
      </w:r>
      <w:r w:rsidR="00FE5558">
        <w:rPr>
          <w:rFonts w:cstheme="minorHAnsi"/>
          <w:b/>
          <w:bCs/>
          <w:sz w:val="24"/>
          <w:szCs w:val="24"/>
        </w:rPr>
        <w:t>/Notes</w:t>
      </w:r>
      <w:r w:rsidRPr="00EC0D49">
        <w:rPr>
          <w:rFonts w:cstheme="minorHAnsi"/>
          <w:b/>
          <w:bCs/>
          <w:sz w:val="24"/>
          <w:szCs w:val="24"/>
        </w:rPr>
        <w:t>:</w:t>
      </w:r>
      <w:r w:rsidR="00D456BE">
        <w:rPr>
          <w:rFonts w:cstheme="minorHAnsi"/>
          <w:sz w:val="24"/>
          <w:szCs w:val="24"/>
        </w:rPr>
        <w:t xml:space="preserve"> </w:t>
      </w:r>
      <w:r w:rsidR="00681CA3">
        <w:rPr>
          <w:rFonts w:cstheme="minorHAnsi"/>
          <w:sz w:val="24"/>
          <w:szCs w:val="24"/>
        </w:rPr>
        <w:t xml:space="preserve">Steve Shaw (Ruzanna Chitchyan) </w:t>
      </w:r>
      <w:r w:rsidR="00F128DD">
        <w:rPr>
          <w:rFonts w:cstheme="minorHAnsi"/>
          <w:b/>
          <w:bCs/>
          <w:sz w:val="24"/>
          <w:szCs w:val="24"/>
        </w:rPr>
        <w:t>Theme:</w:t>
      </w:r>
      <w:r w:rsidR="00D456BE">
        <w:rPr>
          <w:rFonts w:cstheme="minorHAnsi"/>
          <w:b/>
          <w:bCs/>
          <w:sz w:val="24"/>
          <w:szCs w:val="24"/>
        </w:rPr>
        <w:t xml:space="preserve"> </w:t>
      </w:r>
      <w:r w:rsidR="00681CA3">
        <w:rPr>
          <w:rFonts w:cstheme="minorHAnsi"/>
          <w:sz w:val="24"/>
          <w:szCs w:val="24"/>
        </w:rPr>
        <w:t>Understanding energy and behaviour</w:t>
      </w:r>
    </w:p>
    <w:p w14:paraId="2BDC4ED2" w14:textId="77777777" w:rsidR="00EC0D49" w:rsidRDefault="00EC0D49" w:rsidP="00316BCD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222222"/>
          <w:sz w:val="28"/>
          <w:szCs w:val="28"/>
          <w:lang w:eastAsia="en-GB"/>
        </w:rPr>
      </w:pPr>
    </w:p>
    <w:p w14:paraId="7AC7C9B5" w14:textId="26BC963C" w:rsidR="00BF185B" w:rsidRPr="00EA150D" w:rsidRDefault="00BF185B" w:rsidP="00316BCD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222222"/>
          <w:sz w:val="28"/>
          <w:szCs w:val="28"/>
          <w:lang w:eastAsia="en-GB"/>
        </w:rPr>
      </w:pPr>
      <w:r w:rsidRPr="00EA150D">
        <w:rPr>
          <w:rFonts w:eastAsia="Times New Roman" w:cstheme="minorHAnsi"/>
          <w:b/>
          <w:bCs/>
          <w:color w:val="222222"/>
          <w:sz w:val="28"/>
          <w:szCs w:val="28"/>
          <w:lang w:eastAsia="en-GB"/>
        </w:rPr>
        <w:t>What practical action over the next 18 months does community energy need to ensure a just and sustainable energy transition to respond to the climate emergency?</w:t>
      </w:r>
    </w:p>
    <w:p w14:paraId="5D920E07" w14:textId="56F18EE5" w:rsidR="00BF185B" w:rsidRDefault="00BF185B" w:rsidP="00BF185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en-GB"/>
        </w:rPr>
      </w:pPr>
    </w:p>
    <w:p w14:paraId="47461D74" w14:textId="77777777" w:rsidR="00F713D1" w:rsidRDefault="00F713D1" w:rsidP="00BF185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en-GB"/>
        </w:rPr>
      </w:pPr>
    </w:p>
    <w:p w14:paraId="56E53EC0" w14:textId="33A53088" w:rsidR="000A34EA" w:rsidRDefault="000A34EA" w:rsidP="00BF185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en-GB"/>
        </w:rPr>
      </w:pPr>
    </w:p>
    <w:p w14:paraId="64B288FB" w14:textId="6521F80F" w:rsidR="00D456BE" w:rsidRDefault="00BD5EAF" w:rsidP="00836CEC">
      <w:pPr>
        <w:rPr>
          <w:rFonts w:cstheme="minorHAnsi"/>
          <w:sz w:val="24"/>
          <w:szCs w:val="24"/>
        </w:rPr>
      </w:pPr>
      <w:r w:rsidRPr="00EC0D49">
        <w:rPr>
          <w:rFonts w:cstheme="minorHAnsi"/>
          <w:b/>
          <w:bCs/>
          <w:sz w:val="24"/>
          <w:szCs w:val="24"/>
        </w:rPr>
        <w:t>Idea</w:t>
      </w:r>
      <w:r w:rsidRPr="00EA150D">
        <w:rPr>
          <w:rFonts w:cstheme="minorHAnsi"/>
          <w:sz w:val="24"/>
          <w:szCs w:val="24"/>
        </w:rPr>
        <w:t xml:space="preserve">: </w:t>
      </w:r>
      <w:r w:rsidR="00681CA3">
        <w:rPr>
          <w:rFonts w:cstheme="minorHAnsi"/>
          <w:sz w:val="24"/>
          <w:szCs w:val="24"/>
        </w:rPr>
        <w:t>Identify barriers that communities face in engaging with the transition</w:t>
      </w:r>
    </w:p>
    <w:p w14:paraId="63365361" w14:textId="229E990A" w:rsidR="00681CA3" w:rsidRDefault="4DAA79F6" w:rsidP="4DAA79F6">
      <w:pPr>
        <w:rPr>
          <w:sz w:val="24"/>
          <w:szCs w:val="24"/>
        </w:rPr>
      </w:pPr>
      <w:r w:rsidRPr="4DAA79F6">
        <w:rPr>
          <w:sz w:val="24"/>
          <w:szCs w:val="24"/>
        </w:rPr>
        <w:t>Help communities find ways to make decisions as a community to overcome these barriers</w:t>
      </w:r>
    </w:p>
    <w:p w14:paraId="7D49692B" w14:textId="47C01AA0" w:rsidR="00836CEC" w:rsidRPr="00EA150D" w:rsidRDefault="00681CA3" w:rsidP="00836CE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Be involved in (usually lobbying your MP) specific legislative campaigns that will help achieve the transition eg Local Electricity Bill Campaign</w:t>
      </w:r>
      <w:r w:rsidR="005E5D4A">
        <w:rPr>
          <w:rFonts w:cstheme="minorHAnsi"/>
          <w:sz w:val="24"/>
          <w:szCs w:val="24"/>
        </w:rPr>
        <w:t xml:space="preserve">. </w:t>
      </w:r>
      <w:bookmarkStart w:id="0" w:name="_GoBack"/>
      <w:bookmarkEnd w:id="0"/>
      <w:r w:rsidR="005E5D4A" w:rsidRPr="005E5D4A">
        <w:rPr>
          <w:rFonts w:cstheme="minorHAnsi"/>
          <w:sz w:val="24"/>
          <w:szCs w:val="24"/>
        </w:rPr>
        <w:t>Legislative changes are essential if we’re to transition, they create huge environmental benefits when done right: The Climate Change Act, the Warm Homes Act, the Doorstep Recycling Act.</w:t>
      </w:r>
    </w:p>
    <w:p w14:paraId="634390A5" w14:textId="2CE3F7F4" w:rsidR="000A34EA" w:rsidRPr="00EA150D" w:rsidRDefault="000A34EA" w:rsidP="00BF185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en-GB"/>
        </w:rPr>
      </w:pPr>
    </w:p>
    <w:p w14:paraId="37E3180E" w14:textId="4B38E079" w:rsidR="00BD5EAF" w:rsidRPr="00EA150D" w:rsidRDefault="00BD5EAF" w:rsidP="00BF185B">
      <w:pPr>
        <w:shd w:val="clear" w:color="auto" w:fill="FFFFFF"/>
        <w:spacing w:after="0" w:line="240" w:lineRule="auto"/>
        <w:rPr>
          <w:rFonts w:cstheme="minorHAnsi"/>
          <w:sz w:val="24"/>
          <w:szCs w:val="24"/>
        </w:rPr>
      </w:pPr>
      <w:r w:rsidRPr="00EC0D49">
        <w:rPr>
          <w:rFonts w:cstheme="minorHAnsi"/>
          <w:b/>
          <w:bCs/>
          <w:sz w:val="24"/>
          <w:szCs w:val="24"/>
        </w:rPr>
        <w:t>Collaborations</w:t>
      </w:r>
      <w:r w:rsidRPr="00EA150D">
        <w:rPr>
          <w:rFonts w:cstheme="minorHAnsi"/>
          <w:sz w:val="24"/>
          <w:szCs w:val="24"/>
        </w:rPr>
        <w:t xml:space="preserve">: </w:t>
      </w:r>
    </w:p>
    <w:p w14:paraId="6909CB0B" w14:textId="7A3A03C6" w:rsidR="00D456BE" w:rsidRDefault="4DAA79F6" w:rsidP="4DAA79F6">
      <w:pPr>
        <w:shd w:val="clear" w:color="auto" w:fill="FFFFFF" w:themeFill="background1"/>
        <w:spacing w:after="0" w:line="240" w:lineRule="auto"/>
        <w:rPr>
          <w:sz w:val="24"/>
          <w:szCs w:val="24"/>
        </w:rPr>
      </w:pPr>
      <w:r w:rsidRPr="4DAA79F6">
        <w:rPr>
          <w:sz w:val="24"/>
          <w:szCs w:val="24"/>
        </w:rPr>
        <w:t>Community groups (where they exist) coworking with expert groups (eg environmentalists)</w:t>
      </w:r>
    </w:p>
    <w:p w14:paraId="390BD25A" w14:textId="634FB4D9" w:rsidR="00836CEC" w:rsidRDefault="00681CA3" w:rsidP="00BF185B">
      <w:pPr>
        <w:shd w:val="clear" w:color="auto" w:fill="FFFFFF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Council (ideally) providing resources to community group, rather than controlling interfering</w:t>
      </w:r>
    </w:p>
    <w:p w14:paraId="0EF9573F" w14:textId="77777777" w:rsidR="00836CEC" w:rsidRPr="00EA150D" w:rsidRDefault="00836CEC" w:rsidP="00BF185B">
      <w:pPr>
        <w:shd w:val="clear" w:color="auto" w:fill="FFFFFF"/>
        <w:spacing w:after="0" w:line="240" w:lineRule="auto"/>
        <w:rPr>
          <w:rFonts w:cstheme="minorHAnsi"/>
          <w:sz w:val="24"/>
          <w:szCs w:val="24"/>
        </w:rPr>
      </w:pPr>
    </w:p>
    <w:p w14:paraId="19156802" w14:textId="2C742BAE" w:rsidR="00BD5EAF" w:rsidRPr="00EC0D49" w:rsidRDefault="00BD5EAF" w:rsidP="00BF185B">
      <w:pPr>
        <w:shd w:val="clear" w:color="auto" w:fill="FFFFFF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EC0D49">
        <w:rPr>
          <w:rFonts w:cstheme="minorHAnsi"/>
          <w:b/>
          <w:bCs/>
          <w:sz w:val="24"/>
          <w:szCs w:val="24"/>
        </w:rPr>
        <w:t>Opportunities</w:t>
      </w:r>
    </w:p>
    <w:p w14:paraId="1A2FBE10" w14:textId="6A24866E" w:rsidR="00BF185B" w:rsidRPr="00EA150D" w:rsidRDefault="00BF185B" w:rsidP="00BF185B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en-GB"/>
        </w:rPr>
      </w:pPr>
    </w:p>
    <w:p w14:paraId="16460920" w14:textId="77777777" w:rsidR="00BD5EAF" w:rsidRPr="00EA150D" w:rsidRDefault="00BD5EAF" w:rsidP="00BF185B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55"/>
        <w:gridCol w:w="5301"/>
      </w:tblGrid>
      <w:tr w:rsidR="000A34EA" w:rsidRPr="00EA150D" w14:paraId="744FE5FC" w14:textId="77777777" w:rsidTr="00BD5EAF">
        <w:tc>
          <w:tcPr>
            <w:tcW w:w="5155" w:type="dxa"/>
          </w:tcPr>
          <w:p w14:paraId="6B53E4F7" w14:textId="4418CF0C" w:rsidR="000A34EA" w:rsidRPr="00EC0D49" w:rsidRDefault="00BD5EAF" w:rsidP="000A34EA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EC0D49">
              <w:rPr>
                <w:rFonts w:cstheme="minorHAnsi"/>
                <w:b/>
                <w:bCs/>
                <w:sz w:val="24"/>
                <w:szCs w:val="24"/>
              </w:rPr>
              <w:t>Barriers</w:t>
            </w:r>
          </w:p>
        </w:tc>
        <w:tc>
          <w:tcPr>
            <w:tcW w:w="5301" w:type="dxa"/>
          </w:tcPr>
          <w:p w14:paraId="0E97E599" w14:textId="06CBE8A3" w:rsidR="000A34EA" w:rsidRPr="00EC0D49" w:rsidRDefault="000A34EA" w:rsidP="00BF185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EC0D49">
              <w:rPr>
                <w:rFonts w:cstheme="minorHAnsi"/>
                <w:b/>
                <w:bCs/>
                <w:sz w:val="24"/>
                <w:szCs w:val="24"/>
              </w:rPr>
              <w:t>How can these be overcome?</w:t>
            </w:r>
          </w:p>
        </w:tc>
      </w:tr>
      <w:tr w:rsidR="00BD5EAF" w:rsidRPr="00EA150D" w14:paraId="46C76B8C" w14:textId="77777777" w:rsidTr="00BD5EAF">
        <w:tc>
          <w:tcPr>
            <w:tcW w:w="5155" w:type="dxa"/>
          </w:tcPr>
          <w:p w14:paraId="31C2C20F" w14:textId="0E94C596" w:rsidR="00BD5EAF" w:rsidRPr="00EA150D" w:rsidRDefault="00BD5EAF" w:rsidP="000A34E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01" w:type="dxa"/>
          </w:tcPr>
          <w:p w14:paraId="179B959D" w14:textId="7C6CB9B8" w:rsidR="00EA150D" w:rsidRPr="00EA150D" w:rsidRDefault="00EA150D" w:rsidP="000A34E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BD5EAF" w:rsidRPr="00EA150D" w14:paraId="27C37204" w14:textId="77777777" w:rsidTr="00BD5EAF">
        <w:tc>
          <w:tcPr>
            <w:tcW w:w="5155" w:type="dxa"/>
          </w:tcPr>
          <w:p w14:paraId="75B4D357" w14:textId="721DCAD1" w:rsidR="00BD5EAF" w:rsidRPr="00EA150D" w:rsidRDefault="00BD5EAF" w:rsidP="000A34E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01" w:type="dxa"/>
          </w:tcPr>
          <w:p w14:paraId="351CAA71" w14:textId="64EDC9F5" w:rsidR="00BD5EAF" w:rsidRPr="00177705" w:rsidRDefault="00BD5EAF" w:rsidP="0017770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BD5EAF" w:rsidRPr="00EA150D" w14:paraId="2A5587F9" w14:textId="77777777" w:rsidTr="00BD5EAF">
        <w:tc>
          <w:tcPr>
            <w:tcW w:w="5155" w:type="dxa"/>
          </w:tcPr>
          <w:p w14:paraId="536DC966" w14:textId="0AE79F52" w:rsidR="00BD5EAF" w:rsidRPr="00EA150D" w:rsidRDefault="00BD5EAF" w:rsidP="000A34E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01" w:type="dxa"/>
          </w:tcPr>
          <w:p w14:paraId="35D43DD9" w14:textId="72D7D0BF" w:rsidR="000867B8" w:rsidRPr="00EA150D" w:rsidRDefault="000867B8" w:rsidP="000A34E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BD5EAF" w:rsidRPr="00EA150D" w14:paraId="2DBC3525" w14:textId="77777777" w:rsidTr="00BD5EAF">
        <w:tc>
          <w:tcPr>
            <w:tcW w:w="5155" w:type="dxa"/>
          </w:tcPr>
          <w:p w14:paraId="44750EBC" w14:textId="5C7025EC" w:rsidR="00BD5EAF" w:rsidRPr="00EA150D" w:rsidRDefault="00BD5EAF" w:rsidP="000A34E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01" w:type="dxa"/>
          </w:tcPr>
          <w:p w14:paraId="59C32055" w14:textId="556BB65C" w:rsidR="00BD5EAF" w:rsidRPr="00EA150D" w:rsidRDefault="00BD5EAF" w:rsidP="000A34E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BD5EAF" w:rsidRPr="00EA150D" w14:paraId="65764050" w14:textId="77777777" w:rsidTr="00BD5EAF">
        <w:tc>
          <w:tcPr>
            <w:tcW w:w="5155" w:type="dxa"/>
          </w:tcPr>
          <w:p w14:paraId="39FF78F0" w14:textId="77777777" w:rsidR="00BD5EAF" w:rsidRPr="00EA150D" w:rsidRDefault="00BD5EAF" w:rsidP="000A34E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01" w:type="dxa"/>
          </w:tcPr>
          <w:p w14:paraId="18CF582C" w14:textId="77777777" w:rsidR="00BD5EAF" w:rsidRPr="00EA150D" w:rsidRDefault="00BD5EAF" w:rsidP="000A34EA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17CE77A1" w14:textId="77777777" w:rsidR="00EC0D49" w:rsidRDefault="00EC0D49">
      <w:pPr>
        <w:rPr>
          <w:rFonts w:cstheme="minorHAnsi"/>
        </w:rPr>
      </w:pPr>
    </w:p>
    <w:p w14:paraId="59F447B5" w14:textId="77777777" w:rsidR="00EC0D49" w:rsidRDefault="00EC0D49">
      <w:pPr>
        <w:rPr>
          <w:rFonts w:cstheme="minorHAnsi"/>
        </w:rPr>
      </w:pPr>
    </w:p>
    <w:p w14:paraId="7B605CA4" w14:textId="66D023A4" w:rsidR="007054AD" w:rsidRPr="00B00D8C" w:rsidRDefault="00BB6862">
      <w:pPr>
        <w:rPr>
          <w:rFonts w:cstheme="minorHAnsi"/>
        </w:rPr>
      </w:pPr>
      <w:r>
        <w:rPr>
          <w:rFonts w:cstheme="minorHAnsi"/>
          <w:noProof/>
        </w:rPr>
        <w:drawing>
          <wp:anchor distT="0" distB="0" distL="114300" distR="114300" simplePos="0" relativeHeight="251658240" behindDoc="0" locked="0" layoutInCell="1" allowOverlap="1" wp14:anchorId="2B8FA8EB" wp14:editId="3AA41ED0">
            <wp:simplePos x="0" y="0"/>
            <wp:positionH relativeFrom="margin">
              <wp:align>left</wp:align>
            </wp:positionH>
            <wp:positionV relativeFrom="paragraph">
              <wp:posOffset>163830</wp:posOffset>
            </wp:positionV>
            <wp:extent cx="6657975" cy="797764"/>
            <wp:effectExtent l="0" t="0" r="0" b="25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strip supporters and funders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7975" cy="7977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054AD" w:rsidRPr="00B00D8C" w:rsidSect="00BD5EAF">
      <w:pgSz w:w="11906" w:h="16838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7D758E"/>
    <w:multiLevelType w:val="hybridMultilevel"/>
    <w:tmpl w:val="33E646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4C6E81"/>
    <w:multiLevelType w:val="hybridMultilevel"/>
    <w:tmpl w:val="199E0B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DB1"/>
    <w:rsid w:val="00006659"/>
    <w:rsid w:val="0002004A"/>
    <w:rsid w:val="000867B8"/>
    <w:rsid w:val="000A34EA"/>
    <w:rsid w:val="00112260"/>
    <w:rsid w:val="00153CF1"/>
    <w:rsid w:val="00176DD7"/>
    <w:rsid w:val="00177705"/>
    <w:rsid w:val="00193553"/>
    <w:rsid w:val="001D581D"/>
    <w:rsid w:val="001E0002"/>
    <w:rsid w:val="00205606"/>
    <w:rsid w:val="002449FC"/>
    <w:rsid w:val="002A563A"/>
    <w:rsid w:val="002D145A"/>
    <w:rsid w:val="00316BCD"/>
    <w:rsid w:val="003B7F72"/>
    <w:rsid w:val="003F1F4A"/>
    <w:rsid w:val="00417FF9"/>
    <w:rsid w:val="004E7302"/>
    <w:rsid w:val="0059641A"/>
    <w:rsid w:val="005E5D4A"/>
    <w:rsid w:val="005F2D19"/>
    <w:rsid w:val="00607E70"/>
    <w:rsid w:val="0065314C"/>
    <w:rsid w:val="00681CA3"/>
    <w:rsid w:val="006B6FFA"/>
    <w:rsid w:val="006E059C"/>
    <w:rsid w:val="007054AD"/>
    <w:rsid w:val="00836CEC"/>
    <w:rsid w:val="008550FA"/>
    <w:rsid w:val="008C30A5"/>
    <w:rsid w:val="00AF493C"/>
    <w:rsid w:val="00B00D8C"/>
    <w:rsid w:val="00B24899"/>
    <w:rsid w:val="00BA3DA3"/>
    <w:rsid w:val="00BB6862"/>
    <w:rsid w:val="00BB74A5"/>
    <w:rsid w:val="00BD5EAF"/>
    <w:rsid w:val="00BF185B"/>
    <w:rsid w:val="00C256C8"/>
    <w:rsid w:val="00C65002"/>
    <w:rsid w:val="00D456BE"/>
    <w:rsid w:val="00D5769C"/>
    <w:rsid w:val="00DC0DB1"/>
    <w:rsid w:val="00DD439E"/>
    <w:rsid w:val="00DE48E2"/>
    <w:rsid w:val="00DF5EE7"/>
    <w:rsid w:val="00E15C63"/>
    <w:rsid w:val="00EA150D"/>
    <w:rsid w:val="00EC0D49"/>
    <w:rsid w:val="00ED5957"/>
    <w:rsid w:val="00F128DD"/>
    <w:rsid w:val="00F25FD5"/>
    <w:rsid w:val="00F713D1"/>
    <w:rsid w:val="00F95129"/>
    <w:rsid w:val="00FC1586"/>
    <w:rsid w:val="00FD23DE"/>
    <w:rsid w:val="00FD4818"/>
    <w:rsid w:val="00FD72B1"/>
    <w:rsid w:val="00FE5558"/>
    <w:rsid w:val="4DAA7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88CB9"/>
  <w15:chartTrackingRefBased/>
  <w15:docId w15:val="{BD875EED-A058-4515-9F55-2F2F22B3D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0DB1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059C"/>
    <w:pPr>
      <w:ind w:left="720"/>
      <w:contextualSpacing/>
    </w:pPr>
  </w:style>
  <w:style w:type="table" w:styleId="TableGrid">
    <w:name w:val="Table Grid"/>
    <w:basedOn w:val="TableNormal"/>
    <w:uiPriority w:val="39"/>
    <w:rsid w:val="000A34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156</Words>
  <Characters>893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Bristol Energy Network</dc:creator>
  <cp:keywords/>
  <dc:description/>
  <cp:lastModifiedBy>Bristol Energy Network</cp:lastModifiedBy>
  <cp:revision>7</cp:revision>
  <cp:lastPrinted>2019-11-07T12:06:00Z</cp:lastPrinted>
  <dcterms:created xsi:type="dcterms:W3CDTF">2019-11-13T13:25:00Z</dcterms:created>
  <dcterms:modified xsi:type="dcterms:W3CDTF">2019-12-17T12:26:00Z</dcterms:modified>
</cp:coreProperties>
</file>